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6424" w:rsidRDefault="00D66464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69380" cy="914400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A6E5C">
        <w:br w:type="page"/>
      </w:r>
    </w:p>
    <w:p w:rsidR="00926424" w:rsidRPr="009A6E5C" w:rsidRDefault="00D66464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69380" cy="914400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9A6E5C" w:rsidRPr="009A6E5C">
        <w:br w:type="page"/>
      </w:r>
    </w:p>
    <w:p w:rsidR="00926424" w:rsidRDefault="00D66464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9380" cy="914400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A6E5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6"/>
        <w:gridCol w:w="1491"/>
        <w:gridCol w:w="1752"/>
        <w:gridCol w:w="4790"/>
        <w:gridCol w:w="973"/>
      </w:tblGrid>
      <w:tr w:rsidR="0092642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926424" w:rsidRDefault="009264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26424" w:rsidRPr="00D664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926424" w:rsidRPr="00D664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«Нормативно-правовое обеспечение образования. Управление образовательными системами» является формирование системы знаний о механизме правового регулирования в сфере образования.</w:t>
            </w:r>
          </w:p>
        </w:tc>
      </w:tr>
      <w:tr w:rsidR="009264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926424" w:rsidRPr="00D664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уяснение понятия и содержания образования, его значения в государственно-политическом и социально- экономическом устройстве России, его места в системе российского права,</w:t>
            </w:r>
          </w:p>
        </w:tc>
      </w:tr>
      <w:tr w:rsidR="00926424" w:rsidRPr="00D664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законодательства в сфере образования, его систематизации и классификации;</w:t>
            </w:r>
          </w:p>
        </w:tc>
      </w:tr>
      <w:tr w:rsidR="00926424" w:rsidRPr="00D664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осмысление структуры системы образования и компонентов образовательной деятельности, правового положения субъектов, включенных в образовательную деятельность.</w:t>
            </w:r>
          </w:p>
        </w:tc>
      </w:tr>
      <w:tr w:rsidR="00926424" w:rsidRPr="00D6646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Предлагаемая программа ориентирует студентов на системность мышления, умение учиться и усвоение минимума знаний по юриспруденции, необходимых для понимания юридических норм, на знание законов и осознанное их выполнение, с целью </w:t>
            </w:r>
            <w:proofErr w:type="gramStart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</w:t>
            </w:r>
            <w:proofErr w:type="gramEnd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в будущей профессиональной деятельности, так и в повседневной жизни.</w:t>
            </w:r>
          </w:p>
        </w:tc>
      </w:tr>
      <w:tr w:rsidR="00926424" w:rsidRPr="00D66464">
        <w:trPr>
          <w:trHeight w:hRule="exact" w:val="277"/>
        </w:trPr>
        <w:tc>
          <w:tcPr>
            <w:tcW w:w="766" w:type="dxa"/>
          </w:tcPr>
          <w:p w:rsidR="00926424" w:rsidRPr="009A6E5C" w:rsidRDefault="00926424"/>
        </w:tc>
        <w:tc>
          <w:tcPr>
            <w:tcW w:w="511" w:type="dxa"/>
          </w:tcPr>
          <w:p w:rsidR="00926424" w:rsidRPr="009A6E5C" w:rsidRDefault="00926424"/>
        </w:tc>
        <w:tc>
          <w:tcPr>
            <w:tcW w:w="1560" w:type="dxa"/>
          </w:tcPr>
          <w:p w:rsidR="00926424" w:rsidRPr="009A6E5C" w:rsidRDefault="00926424"/>
        </w:tc>
        <w:tc>
          <w:tcPr>
            <w:tcW w:w="1844" w:type="dxa"/>
          </w:tcPr>
          <w:p w:rsidR="00926424" w:rsidRPr="009A6E5C" w:rsidRDefault="00926424"/>
        </w:tc>
        <w:tc>
          <w:tcPr>
            <w:tcW w:w="5104" w:type="dxa"/>
          </w:tcPr>
          <w:p w:rsidR="00926424" w:rsidRPr="009A6E5C" w:rsidRDefault="00926424"/>
        </w:tc>
        <w:tc>
          <w:tcPr>
            <w:tcW w:w="993" w:type="dxa"/>
          </w:tcPr>
          <w:p w:rsidR="00926424" w:rsidRPr="009A6E5C" w:rsidRDefault="00926424"/>
        </w:tc>
      </w:tr>
      <w:tr w:rsidR="00926424" w:rsidRPr="00D664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92642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926424" w:rsidRPr="00D6646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926424" w:rsidRPr="00D6646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курс «Нормативно-правовое обеспечение образования. Управление образовательными системами» по своему целевому назначению  является частной, самостоятельной дисциплиной, которая входит в систему юридических наук и интегрирует в своем содержании правовые знания, поэтому студент должен обладать необходимым минимум правовых знаний о системе правового регулирования.</w:t>
            </w:r>
          </w:p>
        </w:tc>
      </w:tr>
      <w:tr w:rsidR="00926424" w:rsidRPr="00D664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Для изучения данной дисциплины требуются знания, полученные в ходе освоения образовательной программы </w:t>
            </w:r>
            <w:proofErr w:type="spellStart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бакалавриата</w:t>
            </w:r>
            <w:proofErr w:type="spellEnd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образовательных организациях  высшего образования, при изучении таких дисциплин как:</w:t>
            </w:r>
          </w:p>
        </w:tc>
      </w:tr>
      <w:tr w:rsidR="00926424" w:rsidRPr="00D664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для детей дошкольного возраста</w:t>
            </w:r>
          </w:p>
        </w:tc>
      </w:tr>
      <w:tr w:rsidR="00926424" w:rsidRPr="00D6646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педагогическую деятельность учителя начальных классов и общие основы педагогики</w:t>
            </w:r>
          </w:p>
        </w:tc>
      </w:tr>
      <w:tr w:rsidR="00926424" w:rsidRPr="00D664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26424" w:rsidRPr="00D664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 в начальном образовании) практика (летняя)</w:t>
            </w:r>
          </w:p>
        </w:tc>
      </w:tr>
      <w:tr w:rsidR="0092642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926424">
        <w:trPr>
          <w:trHeight w:hRule="exact" w:val="277"/>
        </w:trPr>
        <w:tc>
          <w:tcPr>
            <w:tcW w:w="766" w:type="dxa"/>
          </w:tcPr>
          <w:p w:rsidR="00926424" w:rsidRDefault="00926424"/>
        </w:tc>
        <w:tc>
          <w:tcPr>
            <w:tcW w:w="511" w:type="dxa"/>
          </w:tcPr>
          <w:p w:rsidR="00926424" w:rsidRDefault="00926424"/>
        </w:tc>
        <w:tc>
          <w:tcPr>
            <w:tcW w:w="1560" w:type="dxa"/>
          </w:tcPr>
          <w:p w:rsidR="00926424" w:rsidRDefault="00926424"/>
        </w:tc>
        <w:tc>
          <w:tcPr>
            <w:tcW w:w="1844" w:type="dxa"/>
          </w:tcPr>
          <w:p w:rsidR="00926424" w:rsidRDefault="00926424"/>
        </w:tc>
        <w:tc>
          <w:tcPr>
            <w:tcW w:w="5104" w:type="dxa"/>
          </w:tcPr>
          <w:p w:rsidR="00926424" w:rsidRDefault="00926424"/>
        </w:tc>
        <w:tc>
          <w:tcPr>
            <w:tcW w:w="993" w:type="dxa"/>
          </w:tcPr>
          <w:p w:rsidR="00926424" w:rsidRDefault="00926424"/>
        </w:tc>
      </w:tr>
      <w:tr w:rsidR="00926424" w:rsidRPr="00D6646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26424" w:rsidRPr="00D6646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ОПК-7: готовность использовать знание нормативных документов и знание предметной области в культурно- просветительской работе</w:t>
            </w:r>
          </w:p>
        </w:tc>
      </w:tr>
      <w:tr w:rsidR="009264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26424" w:rsidRPr="00D664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нормативно-правовых актов для культурно-просветительской работы</w:t>
            </w:r>
          </w:p>
        </w:tc>
      </w:tr>
      <w:tr w:rsidR="00926424" w:rsidRPr="00D664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систему нормативно-правовых актов для культурно-просветительской работы</w:t>
            </w:r>
          </w:p>
        </w:tc>
      </w:tr>
      <w:tr w:rsidR="00926424" w:rsidRPr="00D664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метод и систему основных отраслей права для культурно-просветительской работы</w:t>
            </w:r>
          </w:p>
        </w:tc>
      </w:tr>
      <w:tr w:rsidR="009264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26424" w:rsidRPr="00D664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правовые нормы для решения конкретных вопросов в сфере культурно-просветительской работы</w:t>
            </w:r>
          </w:p>
        </w:tc>
      </w:tr>
      <w:tr w:rsidR="00926424" w:rsidRPr="00D6646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нормативно-правовые акты и иные источники права в сфере культурно-просветительской работы</w:t>
            </w:r>
          </w:p>
        </w:tc>
      </w:tr>
      <w:tr w:rsidR="00926424" w:rsidRPr="00D6646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поиск правовых норм, подлежащих применению к конкретным правоотношениям  в сфере культурно-просветительской работы</w:t>
            </w:r>
          </w:p>
        </w:tc>
      </w:tr>
      <w:tr w:rsidR="009264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26424" w:rsidRPr="00D6646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толкования и применения правовых норм для решения конкретных вопросов, возникающих в сфере культурно-просветительской работы</w:t>
            </w:r>
          </w:p>
        </w:tc>
      </w:tr>
      <w:tr w:rsidR="00926424" w:rsidRPr="00D6646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правовых норм для решения конкретных вопросов, возникающих в сфере культурно- просветительской работы</w:t>
            </w:r>
          </w:p>
        </w:tc>
      </w:tr>
      <w:tr w:rsidR="00926424" w:rsidRPr="00D6646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толкования правовых норм для решения конкретных вопросов, возникающих в сфере культурно- просветительской работы</w:t>
            </w:r>
          </w:p>
        </w:tc>
      </w:tr>
      <w:tr w:rsidR="00926424" w:rsidRPr="00D66464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ПК-14: способностью эффективно взаимодействовать с родителями (законными представителями), педагогическими работниками, в том числе с педагогом-психологом образовательной организации по вопросам воспитания, обучения и развития учеников</w:t>
            </w:r>
          </w:p>
        </w:tc>
      </w:tr>
      <w:tr w:rsidR="009264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26424" w:rsidRPr="00D664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приемы эффективного взаимодействия участников образовательного процесса</w:t>
            </w:r>
          </w:p>
        </w:tc>
      </w:tr>
      <w:tr w:rsidR="00926424" w:rsidRPr="00D664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приемы эффективного взаимодействия участников образовательного процесса</w:t>
            </w:r>
          </w:p>
        </w:tc>
      </w:tr>
    </w:tbl>
    <w:p w:rsidR="00926424" w:rsidRPr="009A6E5C" w:rsidRDefault="009A6E5C">
      <w:pPr>
        <w:rPr>
          <w:sz w:val="0"/>
          <w:szCs w:val="0"/>
        </w:rPr>
      </w:pPr>
      <w:r w:rsidRPr="009A6E5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5"/>
        <w:gridCol w:w="271"/>
        <w:gridCol w:w="2976"/>
        <w:gridCol w:w="961"/>
        <w:gridCol w:w="694"/>
        <w:gridCol w:w="1113"/>
        <w:gridCol w:w="1248"/>
        <w:gridCol w:w="681"/>
        <w:gridCol w:w="396"/>
        <w:gridCol w:w="979"/>
      </w:tblGrid>
      <w:tr w:rsidR="00926424" w:rsidTr="009A6E5C">
        <w:trPr>
          <w:trHeight w:hRule="exact" w:val="416"/>
        </w:trPr>
        <w:tc>
          <w:tcPr>
            <w:tcW w:w="420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961" w:type="dxa"/>
          </w:tcPr>
          <w:p w:rsidR="00926424" w:rsidRDefault="00926424"/>
        </w:tc>
        <w:tc>
          <w:tcPr>
            <w:tcW w:w="694" w:type="dxa"/>
          </w:tcPr>
          <w:p w:rsidR="00926424" w:rsidRDefault="00926424"/>
        </w:tc>
        <w:tc>
          <w:tcPr>
            <w:tcW w:w="1113" w:type="dxa"/>
          </w:tcPr>
          <w:p w:rsidR="00926424" w:rsidRDefault="00926424"/>
        </w:tc>
        <w:tc>
          <w:tcPr>
            <w:tcW w:w="1248" w:type="dxa"/>
          </w:tcPr>
          <w:p w:rsidR="00926424" w:rsidRDefault="00926424"/>
        </w:tc>
        <w:tc>
          <w:tcPr>
            <w:tcW w:w="681" w:type="dxa"/>
          </w:tcPr>
          <w:p w:rsidR="00926424" w:rsidRDefault="00926424"/>
        </w:tc>
        <w:tc>
          <w:tcPr>
            <w:tcW w:w="396" w:type="dxa"/>
          </w:tcPr>
          <w:p w:rsidR="00926424" w:rsidRDefault="00926424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26424" w:rsidRPr="00D66464" w:rsidTr="009A6E5C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приемы эффективного взаимодействия участников образовательного процесса</w:t>
            </w:r>
          </w:p>
        </w:tc>
      </w:tr>
      <w:tr w:rsidR="00926424" w:rsidTr="009A6E5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26424" w:rsidRPr="00D66464" w:rsidTr="009A6E5C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применяет приемы эффективного взаимодействия участников образовательного процесса</w:t>
            </w:r>
          </w:p>
        </w:tc>
      </w:tr>
      <w:tr w:rsidR="00926424" w:rsidRPr="00D66464" w:rsidTr="009A6E5C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применяет приемы эффективного взаимодействия участников образовательного процесса</w:t>
            </w:r>
          </w:p>
        </w:tc>
      </w:tr>
      <w:tr w:rsidR="00926424" w:rsidRPr="00D66464" w:rsidTr="009A6E5C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применяет приемы эффективного взаимодействия участников образовательного процесса</w:t>
            </w:r>
          </w:p>
        </w:tc>
      </w:tr>
      <w:tr w:rsidR="00926424" w:rsidTr="009A6E5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26424" w:rsidRPr="00D66464" w:rsidTr="009A6E5C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приемами эффективного взаимодействия участников образовательного процесса</w:t>
            </w:r>
          </w:p>
        </w:tc>
      </w:tr>
      <w:tr w:rsidR="00926424" w:rsidRPr="00D66464" w:rsidTr="009A6E5C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приемами эффективного взаимодействия участников образовательного процесса</w:t>
            </w:r>
          </w:p>
        </w:tc>
      </w:tr>
      <w:tr w:rsidR="00926424" w:rsidRPr="00D66464" w:rsidTr="009A6E5C">
        <w:trPr>
          <w:trHeight w:hRule="exact" w:val="277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приемами эффективного взаимодействия участников образовательного процесса</w:t>
            </w:r>
          </w:p>
        </w:tc>
      </w:tr>
      <w:tr w:rsidR="00926424" w:rsidRPr="00D66464" w:rsidTr="009A6E5C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9A6E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9A6E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926424" w:rsidTr="009A6E5C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26424" w:rsidRPr="00D66464" w:rsidTr="009A6E5C">
        <w:trPr>
          <w:trHeight w:hRule="exact" w:val="50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понятие, предмет, метод, систему, цели отрасли образовательного права, ее соотношение с другими отраслями права;</w:t>
            </w:r>
          </w:p>
        </w:tc>
      </w:tr>
      <w:tr w:rsidR="00926424" w:rsidRPr="00D66464" w:rsidTr="009A6E5C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правовые нормы, регулирующие отношения, возникающие в сфере образования;</w:t>
            </w:r>
          </w:p>
        </w:tc>
      </w:tr>
      <w:tr w:rsidR="00926424" w:rsidTr="009A6E5C">
        <w:trPr>
          <w:trHeight w:hRule="exact" w:val="279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статус субъектов образовательного права.</w:t>
            </w:r>
          </w:p>
        </w:tc>
      </w:tr>
      <w:tr w:rsidR="00926424" w:rsidTr="009A6E5C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26424" w:rsidRPr="00D66464" w:rsidTr="009A6E5C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толковать правовые нормы, регулирующие отношения в сфере образования;</w:t>
            </w:r>
          </w:p>
        </w:tc>
      </w:tr>
      <w:tr w:rsidR="00926424" w:rsidRPr="00D66464" w:rsidTr="009A6E5C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нормативные правовые акты и иные источники образовательного права;</w:t>
            </w:r>
          </w:p>
        </w:tc>
      </w:tr>
      <w:tr w:rsidR="00926424" w:rsidRPr="00D66464" w:rsidTr="009A6E5C">
        <w:trPr>
          <w:trHeight w:hRule="exact" w:val="50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самостоятельного применять полученные знания в процессе реализации норм образовательного законодательства.</w:t>
            </w:r>
          </w:p>
        </w:tc>
      </w:tr>
      <w:tr w:rsidR="00926424" w:rsidTr="009A6E5C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26424" w:rsidRPr="00D66464" w:rsidTr="009A6E5C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 навыками толкования и использования правовых норм</w:t>
            </w:r>
          </w:p>
        </w:tc>
      </w:tr>
      <w:tr w:rsidR="00926424" w:rsidRPr="00D66464" w:rsidTr="009A6E5C">
        <w:trPr>
          <w:trHeight w:hRule="exact" w:val="277"/>
        </w:trPr>
        <w:tc>
          <w:tcPr>
            <w:tcW w:w="760" w:type="dxa"/>
          </w:tcPr>
          <w:p w:rsidR="00926424" w:rsidRPr="006A5A4A" w:rsidRDefault="00926424"/>
        </w:tc>
        <w:tc>
          <w:tcPr>
            <w:tcW w:w="195" w:type="dxa"/>
          </w:tcPr>
          <w:p w:rsidR="00926424" w:rsidRPr="006A5A4A" w:rsidRDefault="00926424"/>
        </w:tc>
        <w:tc>
          <w:tcPr>
            <w:tcW w:w="271" w:type="dxa"/>
          </w:tcPr>
          <w:p w:rsidR="00926424" w:rsidRPr="006A5A4A" w:rsidRDefault="00926424"/>
        </w:tc>
        <w:tc>
          <w:tcPr>
            <w:tcW w:w="2976" w:type="dxa"/>
          </w:tcPr>
          <w:p w:rsidR="00926424" w:rsidRPr="006A5A4A" w:rsidRDefault="00926424"/>
        </w:tc>
        <w:tc>
          <w:tcPr>
            <w:tcW w:w="961" w:type="dxa"/>
          </w:tcPr>
          <w:p w:rsidR="00926424" w:rsidRPr="006A5A4A" w:rsidRDefault="00926424"/>
        </w:tc>
        <w:tc>
          <w:tcPr>
            <w:tcW w:w="694" w:type="dxa"/>
          </w:tcPr>
          <w:p w:rsidR="00926424" w:rsidRPr="006A5A4A" w:rsidRDefault="00926424"/>
        </w:tc>
        <w:tc>
          <w:tcPr>
            <w:tcW w:w="1113" w:type="dxa"/>
          </w:tcPr>
          <w:p w:rsidR="00926424" w:rsidRPr="006A5A4A" w:rsidRDefault="00926424"/>
        </w:tc>
        <w:tc>
          <w:tcPr>
            <w:tcW w:w="1248" w:type="dxa"/>
          </w:tcPr>
          <w:p w:rsidR="00926424" w:rsidRPr="006A5A4A" w:rsidRDefault="00926424"/>
        </w:tc>
        <w:tc>
          <w:tcPr>
            <w:tcW w:w="681" w:type="dxa"/>
          </w:tcPr>
          <w:p w:rsidR="00926424" w:rsidRPr="006A5A4A" w:rsidRDefault="00926424"/>
        </w:tc>
        <w:tc>
          <w:tcPr>
            <w:tcW w:w="396" w:type="dxa"/>
          </w:tcPr>
          <w:p w:rsidR="00926424" w:rsidRPr="006A5A4A" w:rsidRDefault="00926424"/>
        </w:tc>
        <w:tc>
          <w:tcPr>
            <w:tcW w:w="979" w:type="dxa"/>
          </w:tcPr>
          <w:p w:rsidR="00926424" w:rsidRPr="006A5A4A" w:rsidRDefault="00926424"/>
        </w:tc>
      </w:tr>
      <w:tr w:rsidR="00926424" w:rsidRPr="00D66464" w:rsidTr="009A6E5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26424" w:rsidTr="009A6E5C">
        <w:trPr>
          <w:trHeight w:hRule="exact" w:val="416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26424" w:rsidTr="009A6E5C">
        <w:trPr>
          <w:trHeight w:hRule="exact" w:val="478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  <w:tc>
          <w:tcPr>
            <w:tcW w:w="32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Управление системой образования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</w:tr>
      <w:tr w:rsidR="00926424" w:rsidTr="009A6E5C">
        <w:trPr>
          <w:trHeight w:hRule="exact" w:val="1137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Государственное управление образованием в РФ /Лек/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Л1.3 Л2.5 Л2.6 Л2.8 Л3.1</w:t>
            </w:r>
          </w:p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</w:tr>
      <w:tr w:rsidR="00926424" w:rsidTr="009A6E5C">
        <w:trPr>
          <w:trHeight w:hRule="exact" w:val="1137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Государственное управление образованием в РФ /</w:t>
            </w:r>
            <w:proofErr w:type="spellStart"/>
            <w:proofErr w:type="gramStart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Л1.3 Л2.6 Л2.7 Л2.8 Л3.1</w:t>
            </w:r>
          </w:p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</w:tr>
      <w:tr w:rsidR="00926424" w:rsidTr="009A6E5C">
        <w:trPr>
          <w:trHeight w:hRule="exact" w:val="1137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Государственное управление образованием в РФ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Л1.3 Л2.6 Л2.7 Л2.8 Л3.1</w:t>
            </w:r>
          </w:p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</w:tr>
      <w:tr w:rsidR="00926424" w:rsidTr="009A6E5C">
        <w:trPr>
          <w:trHeight w:hRule="exact" w:val="1137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Регламентация образовательной деятельности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Л1.3 Л2.6 Л2.7 Л2.8 Л3.1</w:t>
            </w:r>
          </w:p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</w:tr>
      <w:tr w:rsidR="00926424" w:rsidTr="009A6E5C">
        <w:trPr>
          <w:trHeight w:hRule="exact" w:val="1137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Регламентация образовательной деятельности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Л1.3 Л2.3 Л2.6 Л2.8 Л3.1</w:t>
            </w:r>
          </w:p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</w:tr>
      <w:tr w:rsidR="00926424" w:rsidRPr="00D66464" w:rsidTr="009A6E5C">
        <w:trPr>
          <w:trHeight w:hRule="exact" w:val="478"/>
        </w:trPr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  <w:tc>
          <w:tcPr>
            <w:tcW w:w="32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Правовой статус субъектов образовательных правоотношений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26424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26424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26424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26424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26424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26424"/>
        </w:tc>
      </w:tr>
    </w:tbl>
    <w:p w:rsidR="00926424" w:rsidRPr="009A6E5C" w:rsidRDefault="009A6E5C">
      <w:pPr>
        <w:rPr>
          <w:sz w:val="0"/>
          <w:szCs w:val="0"/>
        </w:rPr>
      </w:pPr>
      <w:r w:rsidRPr="009A6E5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67"/>
        <w:gridCol w:w="211"/>
        <w:gridCol w:w="1414"/>
        <w:gridCol w:w="1298"/>
        <w:gridCol w:w="589"/>
        <w:gridCol w:w="493"/>
        <w:gridCol w:w="891"/>
        <w:gridCol w:w="502"/>
        <w:gridCol w:w="949"/>
        <w:gridCol w:w="1116"/>
        <w:gridCol w:w="552"/>
        <w:gridCol w:w="1592"/>
      </w:tblGrid>
      <w:tr w:rsidR="0092642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926424" w:rsidRDefault="00926424"/>
        </w:tc>
        <w:tc>
          <w:tcPr>
            <w:tcW w:w="710" w:type="dxa"/>
          </w:tcPr>
          <w:p w:rsidR="00926424" w:rsidRDefault="00926424"/>
        </w:tc>
        <w:tc>
          <w:tcPr>
            <w:tcW w:w="1135" w:type="dxa"/>
          </w:tcPr>
          <w:p w:rsidR="00926424" w:rsidRDefault="00926424"/>
        </w:tc>
        <w:tc>
          <w:tcPr>
            <w:tcW w:w="710" w:type="dxa"/>
          </w:tcPr>
          <w:p w:rsidR="00926424" w:rsidRDefault="00926424"/>
        </w:tc>
        <w:tc>
          <w:tcPr>
            <w:tcW w:w="568" w:type="dxa"/>
          </w:tcPr>
          <w:p w:rsidR="00926424" w:rsidRDefault="00926424"/>
        </w:tc>
        <w:tc>
          <w:tcPr>
            <w:tcW w:w="710" w:type="dxa"/>
          </w:tcPr>
          <w:p w:rsidR="00926424" w:rsidRDefault="00926424"/>
        </w:tc>
        <w:tc>
          <w:tcPr>
            <w:tcW w:w="426" w:type="dxa"/>
          </w:tcPr>
          <w:p w:rsidR="00926424" w:rsidRDefault="009264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2642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образовательной организации /</w:t>
            </w:r>
            <w:proofErr w:type="gramStart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Л1.3 Л2.6 Л3.1</w:t>
            </w:r>
          </w:p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</w:tr>
      <w:tr w:rsidR="0092642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обучающихся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Л1.3 Л2.1 Л2.7 Л3.1</w:t>
            </w:r>
          </w:p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</w:tr>
      <w:tr w:rsidR="0092642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педагогических работников /</w:t>
            </w:r>
            <w:proofErr w:type="gramStart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Л2.2 Л2.4 Л2.7 Л3.1</w:t>
            </w:r>
          </w:p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</w:tr>
      <w:tr w:rsidR="0092642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</w:tr>
      <w:tr w:rsidR="00926424">
        <w:trPr>
          <w:trHeight w:hRule="exact" w:val="277"/>
        </w:trPr>
        <w:tc>
          <w:tcPr>
            <w:tcW w:w="710" w:type="dxa"/>
          </w:tcPr>
          <w:p w:rsidR="00926424" w:rsidRDefault="00926424"/>
        </w:tc>
        <w:tc>
          <w:tcPr>
            <w:tcW w:w="285" w:type="dxa"/>
          </w:tcPr>
          <w:p w:rsidR="00926424" w:rsidRDefault="00926424"/>
        </w:tc>
        <w:tc>
          <w:tcPr>
            <w:tcW w:w="1702" w:type="dxa"/>
          </w:tcPr>
          <w:p w:rsidR="00926424" w:rsidRDefault="00926424"/>
        </w:tc>
        <w:tc>
          <w:tcPr>
            <w:tcW w:w="1986" w:type="dxa"/>
          </w:tcPr>
          <w:p w:rsidR="00926424" w:rsidRDefault="00926424"/>
        </w:tc>
        <w:tc>
          <w:tcPr>
            <w:tcW w:w="851" w:type="dxa"/>
          </w:tcPr>
          <w:p w:rsidR="00926424" w:rsidRDefault="00926424"/>
        </w:tc>
        <w:tc>
          <w:tcPr>
            <w:tcW w:w="710" w:type="dxa"/>
          </w:tcPr>
          <w:p w:rsidR="00926424" w:rsidRDefault="00926424"/>
        </w:tc>
        <w:tc>
          <w:tcPr>
            <w:tcW w:w="1135" w:type="dxa"/>
          </w:tcPr>
          <w:p w:rsidR="00926424" w:rsidRDefault="00926424"/>
        </w:tc>
        <w:tc>
          <w:tcPr>
            <w:tcW w:w="710" w:type="dxa"/>
          </w:tcPr>
          <w:p w:rsidR="00926424" w:rsidRDefault="00926424"/>
        </w:tc>
        <w:tc>
          <w:tcPr>
            <w:tcW w:w="568" w:type="dxa"/>
          </w:tcPr>
          <w:p w:rsidR="00926424" w:rsidRDefault="00926424"/>
        </w:tc>
        <w:tc>
          <w:tcPr>
            <w:tcW w:w="710" w:type="dxa"/>
          </w:tcPr>
          <w:p w:rsidR="00926424" w:rsidRDefault="00926424"/>
        </w:tc>
        <w:tc>
          <w:tcPr>
            <w:tcW w:w="426" w:type="dxa"/>
          </w:tcPr>
          <w:p w:rsidR="00926424" w:rsidRDefault="00926424"/>
        </w:tc>
        <w:tc>
          <w:tcPr>
            <w:tcW w:w="993" w:type="dxa"/>
          </w:tcPr>
          <w:p w:rsidR="00926424" w:rsidRDefault="00926424"/>
        </w:tc>
      </w:tr>
      <w:tr w:rsidR="00926424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2642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26424" w:rsidRPr="00D66464">
        <w:trPr>
          <w:trHeight w:hRule="exact" w:val="7070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зачету(8семестр)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proofErr w:type="spellStart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Фолрмы</w:t>
            </w:r>
            <w:proofErr w:type="spellEnd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методы государственного управления в сфере образования.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Государственная политика в области образования.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Общая характеристика законодательства Российской Федерации об образовании.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Конституция Российской Федерации как основа правового регулирования сферы образования. Право на образование. Гарантии реализации права на образование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Полномочия органов государственной власти и органов местного самоуправления в сфере образования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Система образования РФ и ее основные структурные элементы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Образовательные организации: порядок создания реорганизации и ликвидации.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Типы и виды образовательных учреждений. Автономия образовательных учреждений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Правовой статус образовательной организации, организации, осуществляющей обучение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Локальные акты образовательной организации. Управление образовательной организацией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Нормативная правовая регламентация образовательного процесса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Правовой статус индивидуальных предпринимателей, осуществляющих образовательную деятельность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Правовой статус обучающихся по законодательству РФ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Правовой статус педагогических работников. Право на занятие педагогической деятельностью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Образовательные правоотношения. Основания возникновения образовательных правоотношений.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Правовая регламентация приема в образовательное учреждение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Изменение и прекращение образовательных правоотношений. Документы об образовании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Управление системой образования. Государственная регламентация образовательной деятельности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Лицензирование образовательной деятельности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Государственная аккредитация образовательной деятельности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Государственный контроль (надзор) в сфере образования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Независимая оценка качества образования. Общественная аккредитация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Нормативно-правовое обеспечение дошкольного образования.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Нормативно - правовое обеспечение ступеней школьного образования.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Нормативно - правовое обеспечение среднего профессионального образования.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Нормативно - правовое обеспечение ступеней высшего образования.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Нормативно - правовое обеспечение дополнительного образования.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Реализация образовательных программ и получения образования отдельными категориями обучающихся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Экономическая деятельность и финансовое обеспечение в сфере образования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Международное сотрудничество в сфере образования.</w:t>
            </w:r>
          </w:p>
        </w:tc>
      </w:tr>
      <w:tr w:rsidR="0092642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26424" w:rsidRPr="00D6646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92642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26424" w:rsidRPr="00D6646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Доклад-презентация, практические задания по анализу нормативно-правовых актов, кейсы (задач), тест, эссе</w:t>
            </w:r>
          </w:p>
        </w:tc>
      </w:tr>
      <w:tr w:rsidR="00926424" w:rsidRPr="00D66464">
        <w:trPr>
          <w:trHeight w:hRule="exact" w:val="277"/>
        </w:trPr>
        <w:tc>
          <w:tcPr>
            <w:tcW w:w="710" w:type="dxa"/>
          </w:tcPr>
          <w:p w:rsidR="00926424" w:rsidRPr="009A6E5C" w:rsidRDefault="00926424"/>
        </w:tc>
        <w:tc>
          <w:tcPr>
            <w:tcW w:w="285" w:type="dxa"/>
          </w:tcPr>
          <w:p w:rsidR="00926424" w:rsidRPr="009A6E5C" w:rsidRDefault="00926424"/>
        </w:tc>
        <w:tc>
          <w:tcPr>
            <w:tcW w:w="1702" w:type="dxa"/>
          </w:tcPr>
          <w:p w:rsidR="00926424" w:rsidRPr="009A6E5C" w:rsidRDefault="00926424"/>
        </w:tc>
        <w:tc>
          <w:tcPr>
            <w:tcW w:w="1986" w:type="dxa"/>
          </w:tcPr>
          <w:p w:rsidR="00926424" w:rsidRPr="009A6E5C" w:rsidRDefault="00926424"/>
        </w:tc>
        <w:tc>
          <w:tcPr>
            <w:tcW w:w="851" w:type="dxa"/>
          </w:tcPr>
          <w:p w:rsidR="00926424" w:rsidRPr="009A6E5C" w:rsidRDefault="00926424"/>
        </w:tc>
        <w:tc>
          <w:tcPr>
            <w:tcW w:w="710" w:type="dxa"/>
          </w:tcPr>
          <w:p w:rsidR="00926424" w:rsidRPr="009A6E5C" w:rsidRDefault="00926424"/>
        </w:tc>
        <w:tc>
          <w:tcPr>
            <w:tcW w:w="1135" w:type="dxa"/>
          </w:tcPr>
          <w:p w:rsidR="00926424" w:rsidRPr="009A6E5C" w:rsidRDefault="00926424"/>
        </w:tc>
        <w:tc>
          <w:tcPr>
            <w:tcW w:w="710" w:type="dxa"/>
          </w:tcPr>
          <w:p w:rsidR="00926424" w:rsidRPr="009A6E5C" w:rsidRDefault="00926424"/>
        </w:tc>
        <w:tc>
          <w:tcPr>
            <w:tcW w:w="568" w:type="dxa"/>
          </w:tcPr>
          <w:p w:rsidR="00926424" w:rsidRPr="009A6E5C" w:rsidRDefault="00926424"/>
        </w:tc>
        <w:tc>
          <w:tcPr>
            <w:tcW w:w="710" w:type="dxa"/>
          </w:tcPr>
          <w:p w:rsidR="00926424" w:rsidRPr="009A6E5C" w:rsidRDefault="00926424"/>
        </w:tc>
        <w:tc>
          <w:tcPr>
            <w:tcW w:w="426" w:type="dxa"/>
          </w:tcPr>
          <w:p w:rsidR="00926424" w:rsidRPr="009A6E5C" w:rsidRDefault="00926424"/>
        </w:tc>
        <w:tc>
          <w:tcPr>
            <w:tcW w:w="993" w:type="dxa"/>
          </w:tcPr>
          <w:p w:rsidR="00926424" w:rsidRPr="009A6E5C" w:rsidRDefault="00926424"/>
        </w:tc>
      </w:tr>
      <w:tr w:rsidR="00926424" w:rsidRPr="00D6646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2642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2642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2642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26424" w:rsidRPr="001E4C78" w:rsidTr="001E4C78">
        <w:trPr>
          <w:trHeight w:hRule="exact" w:val="100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9A6E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1E4C7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sz w:val="19"/>
                <w:szCs w:val="19"/>
              </w:rPr>
              <w:t>Скоробогатов, А.В.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1E4C78" w:rsidP="001E4C7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sz w:val="19"/>
                <w:szCs w:val="19"/>
              </w:rPr>
              <w:t>Нормативно-правовое обеспечение образования</w:t>
            </w:r>
            <w:proofErr w:type="gramStart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1E4C7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sz w:val="19"/>
                <w:szCs w:val="19"/>
              </w:rPr>
              <w:t>Казань</w:t>
            </w:r>
            <w:proofErr w:type="gramStart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Познание, 2014. - 288 с. : ил., табл. - </w:t>
            </w:r>
            <w:proofErr w:type="spellStart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>. в кн.</w:t>
            </w:r>
            <w:proofErr w:type="gramStart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1E4C7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http://biblioclub.ru/index.php?page=book&amp;id=257983</w:t>
              </w:r>
            </w:hyperlink>
          </w:p>
        </w:tc>
      </w:tr>
      <w:tr w:rsidR="00926424" w:rsidRPr="001E4C78" w:rsidTr="001E4C78">
        <w:trPr>
          <w:trHeight w:hRule="exact" w:val="100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9A6E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1E4C7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sz w:val="19"/>
                <w:szCs w:val="19"/>
              </w:rPr>
              <w:t>Варламов, М.Г.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1E4C78" w:rsidP="001E4C7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sz w:val="19"/>
                <w:szCs w:val="19"/>
              </w:rPr>
              <w:t>Правовое обеспечение инновационной деятельности</w:t>
            </w:r>
            <w:proofErr w:type="gramStart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1E4C7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sz w:val="19"/>
                <w:szCs w:val="19"/>
              </w:rPr>
              <w:t>Казань</w:t>
            </w:r>
            <w:proofErr w:type="gramStart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КНИТУ, 2014. - 441 с. - </w:t>
            </w:r>
            <w:proofErr w:type="spellStart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>. в кн. - ISBN 978-5-7882-1598-3</w:t>
            </w:r>
            <w:proofErr w:type="gramStart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1E4C7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http://biblioclub.ru/index.php?page=book&amp;id=428285</w:t>
              </w:r>
            </w:hyperlink>
          </w:p>
        </w:tc>
      </w:tr>
    </w:tbl>
    <w:p w:rsidR="00926424" w:rsidRPr="001E4C78" w:rsidRDefault="00926424">
      <w:pPr>
        <w:rPr>
          <w:rFonts w:ascii="Times New Roman" w:hAnsi="Times New Roman" w:cs="Times New Roman"/>
          <w:sz w:val="19"/>
          <w:szCs w:val="19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99"/>
        <w:gridCol w:w="1593"/>
        <w:gridCol w:w="1482"/>
        <w:gridCol w:w="2291"/>
        <w:gridCol w:w="2400"/>
        <w:gridCol w:w="1809"/>
      </w:tblGrid>
      <w:tr w:rsidR="00926424" w:rsidRPr="001E4C78" w:rsidTr="001E4C78">
        <w:trPr>
          <w:trHeight w:hRule="exact" w:val="416"/>
        </w:trPr>
        <w:tc>
          <w:tcPr>
            <w:tcW w:w="455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26424" w:rsidRPr="001E4C78" w:rsidRDefault="009A6E5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УП: 44.03.02 НОЗ-15,16.plx</w:t>
            </w:r>
          </w:p>
        </w:tc>
        <w:tc>
          <w:tcPr>
            <w:tcW w:w="3160" w:type="dxa"/>
          </w:tcPr>
          <w:p w:rsidR="00926424" w:rsidRPr="001E4C78" w:rsidRDefault="0092642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594" w:type="dxa"/>
          </w:tcPr>
          <w:p w:rsidR="00926424" w:rsidRPr="001E4C78" w:rsidRDefault="0092642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969" w:type="dxa"/>
            <w:shd w:val="clear" w:color="C0C0C0" w:fill="FFFFFF"/>
            <w:tcMar>
              <w:left w:w="34" w:type="dxa"/>
              <w:right w:w="34" w:type="dxa"/>
            </w:tcMar>
          </w:tcPr>
          <w:p w:rsidR="00926424" w:rsidRPr="001E4C78" w:rsidRDefault="009A6E5C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стр. 7</w:t>
            </w:r>
          </w:p>
        </w:tc>
      </w:tr>
      <w:tr w:rsidR="00926424" w:rsidRPr="001E4C78" w:rsidTr="001E4C78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92642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9A6E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9A6E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9A6E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26424" w:rsidRPr="001E4C78" w:rsidTr="001E4C78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9A6E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92642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0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9A6E5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Новый Федеральный закон "Об образовании в Российской Федерации" №273-ФЗ: Вступил в силу с 1 сент. 2013 г. С учетом изменений, внесенных </w:t>
            </w:r>
            <w:proofErr w:type="spellStart"/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</w:t>
            </w:r>
            <w:proofErr w:type="gramStart"/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.з</w:t>
            </w:r>
            <w:proofErr w:type="gramEnd"/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аконами</w:t>
            </w:r>
            <w:proofErr w:type="spellEnd"/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от 3 февр.2014 г. №11-ФЗ, 15-ФЗ</w:t>
            </w:r>
          </w:p>
        </w:tc>
        <w:tc>
          <w:tcPr>
            <w:tcW w:w="2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9A6E5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2014</w:t>
            </w:r>
          </w:p>
        </w:tc>
      </w:tr>
      <w:tr w:rsidR="00926424" w:rsidRPr="001E4C78" w:rsidTr="001E4C7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9A6E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26424" w:rsidRPr="001E4C78" w:rsidTr="001E4C78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92642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9A6E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9A6E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9A6E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26424" w:rsidRPr="001E4C78" w:rsidTr="001E4C78">
        <w:trPr>
          <w:trHeight w:hRule="exact" w:val="1056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9A6E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1E4C78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sz w:val="19"/>
                <w:szCs w:val="19"/>
              </w:rPr>
              <w:t>Воронина, И.А.</w:t>
            </w:r>
          </w:p>
        </w:tc>
        <w:tc>
          <w:tcPr>
            <w:tcW w:w="50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1E4C78" w:rsidP="001E4C7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sz w:val="19"/>
                <w:szCs w:val="19"/>
              </w:rPr>
              <w:t>Общая теория прав человека</w:t>
            </w:r>
            <w:proofErr w:type="gramStart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1E4C7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sz w:val="19"/>
                <w:szCs w:val="19"/>
              </w:rPr>
              <w:t>Оренбург</w:t>
            </w:r>
            <w:proofErr w:type="gramStart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ОГУ, 2017. - 258 с.</w:t>
            </w:r>
            <w:proofErr w:type="gramStart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>. в кн. - ISBN 978-5-7410-1988-7</w:t>
            </w:r>
            <w:proofErr w:type="gramStart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1E4C7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http://biblioclub.ru/index.php?page=book&amp;id=485770</w:t>
              </w:r>
            </w:hyperlink>
          </w:p>
        </w:tc>
      </w:tr>
      <w:tr w:rsidR="00926424" w:rsidRPr="001E4C78" w:rsidTr="001E4C78">
        <w:trPr>
          <w:trHeight w:hRule="exact" w:val="986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9A6E5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1E4C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1E4C7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sz w:val="19"/>
                <w:szCs w:val="19"/>
              </w:rPr>
              <w:t>Михеева, С.А.</w:t>
            </w:r>
          </w:p>
        </w:tc>
        <w:tc>
          <w:tcPr>
            <w:tcW w:w="50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1E4C78" w:rsidP="001E4C7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sz w:val="19"/>
                <w:szCs w:val="19"/>
              </w:rPr>
              <w:t>Школьное экономическое образование: методика об</w:t>
            </w:r>
            <w:r w:rsidRPr="001E4C78">
              <w:rPr>
                <w:rFonts w:ascii="Times New Roman" w:hAnsi="Times New Roman" w:cs="Times New Roman"/>
                <w:sz w:val="19"/>
                <w:szCs w:val="19"/>
              </w:rPr>
              <w:softHyphen/>
              <w:t xml:space="preserve">учения и воспитания : учебник для студентов педвузов </w:t>
            </w:r>
          </w:p>
        </w:tc>
        <w:tc>
          <w:tcPr>
            <w:tcW w:w="2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1E4C78" w:rsidRDefault="001E4C7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E4C78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Вита-Пресс, 2012. - 328 с.</w:t>
            </w:r>
            <w:proofErr w:type="gramStart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>.: с. 306-314 - ISBN 978-5-7755-2432-6</w:t>
            </w:r>
            <w:proofErr w:type="gramStart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1E4C7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1E4C7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http://biblioclub.ru/index.php?page=book&amp;id=469332</w:t>
              </w:r>
            </w:hyperlink>
          </w:p>
        </w:tc>
      </w:tr>
      <w:tr w:rsidR="00926424" w:rsidTr="001E4C7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926424" w:rsidTr="001E4C78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26424"/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26424" w:rsidTr="001E4C78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Объедкова</w:t>
            </w:r>
            <w:proofErr w:type="spellEnd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Л.П., Ушакова Н.А.</w:t>
            </w:r>
          </w:p>
        </w:tc>
        <w:tc>
          <w:tcPr>
            <w:tcW w:w="50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Правоведение в определениях, схемах, таблицах: Учеб.- </w:t>
            </w:r>
            <w:proofErr w:type="spellStart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физ.культуры и спорта</w:t>
            </w:r>
          </w:p>
        </w:tc>
        <w:tc>
          <w:tcPr>
            <w:tcW w:w="25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Физическая культура, 2010</w:t>
            </w:r>
          </w:p>
        </w:tc>
      </w:tr>
      <w:tr w:rsidR="00926424" w:rsidRPr="00D66464" w:rsidTr="001E4C7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26424" w:rsidRPr="00D66464" w:rsidTr="001E4C78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Спасская</w:t>
            </w:r>
            <w:proofErr w:type="gramEnd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 Правовое регулирование образовательных отношений: проблемы теории и практики</w:t>
            </w:r>
          </w:p>
        </w:tc>
      </w:tr>
      <w:tr w:rsidR="00926424" w:rsidRPr="00D66464" w:rsidTr="001E4C78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Скоробогатов А. В. , Борисова Н. Р.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Нормативно-правовое обеспечение образования: учебное пособие</w:t>
            </w:r>
          </w:p>
        </w:tc>
      </w:tr>
      <w:tr w:rsidR="00926424" w:rsidRPr="00D66464" w:rsidTr="001E4C78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Охрана труда в образовательных учреждениях: практическое пособие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Михайлов Ю. М.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Издатель: </w:t>
            </w:r>
            <w:proofErr w:type="spellStart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926424" w:rsidTr="001E4C7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26424" w:rsidTr="001E4C78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Пакет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т.д.), Интернет браузер,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(сканирование документов)</w:t>
            </w:r>
          </w:p>
        </w:tc>
      </w:tr>
      <w:tr w:rsidR="00926424" w:rsidTr="001E4C7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26424" w:rsidRPr="00D66464" w:rsidTr="001E4C78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lexed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Центр образовательного законодательства</w:t>
            </w:r>
          </w:p>
        </w:tc>
      </w:tr>
      <w:tr w:rsidR="00926424" w:rsidRPr="00D66464" w:rsidTr="001E4C78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 Российское образование – Федеральный портал</w:t>
            </w:r>
          </w:p>
        </w:tc>
      </w:tr>
      <w:tr w:rsidR="00926424" w:rsidRPr="00D66464" w:rsidTr="001E4C78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Справочно-правовая система</w:t>
            </w:r>
          </w:p>
        </w:tc>
      </w:tr>
      <w:tr w:rsidR="00926424" w:rsidRPr="00D66464" w:rsidTr="001E4C78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Справочно-правовая система</w:t>
            </w:r>
          </w:p>
        </w:tc>
      </w:tr>
      <w:tr w:rsidR="00926424" w:rsidRPr="00D66464" w:rsidTr="001E4C78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elibrari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926424" w:rsidTr="001E4C78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pravo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Официальный Интернет-портал правовой информации.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Государственная система правовой информации</w:t>
            </w:r>
          </w:p>
        </w:tc>
      </w:tr>
      <w:tr w:rsidR="00926424" w:rsidRPr="00D66464" w:rsidTr="001E4C78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law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Юридическая Россия(правовой портал)</w:t>
            </w:r>
          </w:p>
        </w:tc>
      </w:tr>
      <w:tr w:rsidR="00926424" w:rsidRPr="00D66464" w:rsidTr="001E4C78">
        <w:trPr>
          <w:trHeight w:hRule="exact" w:val="277"/>
        </w:trPr>
        <w:tc>
          <w:tcPr>
            <w:tcW w:w="757" w:type="dxa"/>
          </w:tcPr>
          <w:p w:rsidR="00926424" w:rsidRPr="009A6E5C" w:rsidRDefault="00926424"/>
        </w:tc>
        <w:tc>
          <w:tcPr>
            <w:tcW w:w="1884" w:type="dxa"/>
          </w:tcPr>
          <w:p w:rsidR="00926424" w:rsidRPr="009A6E5C" w:rsidRDefault="00926424"/>
        </w:tc>
        <w:tc>
          <w:tcPr>
            <w:tcW w:w="1910" w:type="dxa"/>
          </w:tcPr>
          <w:p w:rsidR="00926424" w:rsidRPr="009A6E5C" w:rsidRDefault="00926424"/>
        </w:tc>
        <w:tc>
          <w:tcPr>
            <w:tcW w:w="3160" w:type="dxa"/>
          </w:tcPr>
          <w:p w:rsidR="00926424" w:rsidRPr="009A6E5C" w:rsidRDefault="00926424"/>
        </w:tc>
        <w:tc>
          <w:tcPr>
            <w:tcW w:w="1594" w:type="dxa"/>
          </w:tcPr>
          <w:p w:rsidR="00926424" w:rsidRPr="009A6E5C" w:rsidRDefault="00926424"/>
        </w:tc>
        <w:tc>
          <w:tcPr>
            <w:tcW w:w="969" w:type="dxa"/>
          </w:tcPr>
          <w:p w:rsidR="00926424" w:rsidRPr="009A6E5C" w:rsidRDefault="00926424"/>
        </w:tc>
      </w:tr>
      <w:tr w:rsidR="00926424" w:rsidRPr="00D66464" w:rsidTr="001E4C7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26424" w:rsidTr="001E4C78">
        <w:trPr>
          <w:trHeight w:hRule="exact" w:val="1166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Для проведения занятий по дисциплине «Нормативно-правовое обеспечение образования. Управление образовательными системами»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 проведение практических занятий в классах, оборудованных компьютерной техникой.</w:t>
            </w:r>
          </w:p>
        </w:tc>
      </w:tr>
    </w:tbl>
    <w:p w:rsidR="00926424" w:rsidRDefault="009A6E5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41"/>
        <w:gridCol w:w="4748"/>
        <w:gridCol w:w="985"/>
      </w:tblGrid>
      <w:tr w:rsidR="0092642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926424" w:rsidRDefault="009264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6424" w:rsidRDefault="009A6E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926424">
        <w:trPr>
          <w:trHeight w:hRule="exact" w:val="231"/>
        </w:trPr>
        <w:tc>
          <w:tcPr>
            <w:tcW w:w="4679" w:type="dxa"/>
          </w:tcPr>
          <w:p w:rsidR="00926424" w:rsidRDefault="00926424"/>
        </w:tc>
        <w:tc>
          <w:tcPr>
            <w:tcW w:w="5104" w:type="dxa"/>
          </w:tcPr>
          <w:p w:rsidR="00926424" w:rsidRDefault="00926424"/>
        </w:tc>
        <w:tc>
          <w:tcPr>
            <w:tcW w:w="993" w:type="dxa"/>
          </w:tcPr>
          <w:p w:rsidR="00926424" w:rsidRDefault="00926424"/>
        </w:tc>
      </w:tr>
      <w:tr w:rsidR="00926424" w:rsidRPr="00D66464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9A6E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9A6E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926424" w:rsidRPr="00D66464">
        <w:trPr>
          <w:trHeight w:hRule="exact" w:val="135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926424" w:rsidRPr="009A6E5C" w:rsidRDefault="00926424">
            <w:pPr>
              <w:spacing w:after="0" w:line="240" w:lineRule="auto"/>
              <w:rPr>
                <w:sz w:val="19"/>
                <w:szCs w:val="19"/>
              </w:rPr>
            </w:pP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  <w:p w:rsidR="00926424" w:rsidRPr="009A6E5C" w:rsidRDefault="009A6E5C">
            <w:pPr>
              <w:spacing w:after="0" w:line="240" w:lineRule="auto"/>
              <w:rPr>
                <w:sz w:val="19"/>
                <w:szCs w:val="19"/>
              </w:rPr>
            </w:pPr>
            <w:r w:rsidRPr="009A6E5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926424" w:rsidRPr="009A6E5C" w:rsidRDefault="00926424"/>
    <w:sectPr w:rsidR="00926424" w:rsidRPr="009A6E5C" w:rsidSect="0092642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E4C78"/>
    <w:rsid w:val="001E4DBB"/>
    <w:rsid w:val="001F0BC7"/>
    <w:rsid w:val="0069161E"/>
    <w:rsid w:val="006A5A4A"/>
    <w:rsid w:val="00926424"/>
    <w:rsid w:val="009A6E5C"/>
    <w:rsid w:val="00D31453"/>
    <w:rsid w:val="00D66464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161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64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6464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E4C78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64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646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28285" TargetMode="External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257983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469332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8577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2008</Words>
  <Characters>11451</Characters>
  <Application>Microsoft Office Word</Application>
  <DocSecurity>0</DocSecurity>
  <Lines>95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НОЗ-15,16_plx_Нормативно-правовое обеспечение образования_ Управление образовательными системами</vt:lpstr>
      <vt:lpstr>Лист1</vt:lpstr>
    </vt:vector>
  </TitlesOfParts>
  <Company>Home</Company>
  <LinksUpToDate>false</LinksUpToDate>
  <CharactersWithSpaces>13433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НОЗ-15,16_plx_Нормативно-правовое обеспечение образования_ Управление образовательными системами</dc:title>
  <dc:creator>FastReport.NET</dc:creator>
  <cp:lastModifiedBy>JONS</cp:lastModifiedBy>
  <cp:revision>4</cp:revision>
  <dcterms:created xsi:type="dcterms:W3CDTF">2019-03-20T12:01:00Z</dcterms:created>
  <dcterms:modified xsi:type="dcterms:W3CDTF">2019-03-24T15:24:00Z</dcterms:modified>
</cp:coreProperties>
</file>